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1 Gennaio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S. MARIA, MADRE DI DIO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Per tutta la Chiesa:  come Maria, accogliendo nella fede la Parola di Dio, sia anche oggi, nel nostro tempo, Madre feconda che genera numerosi figli alla salvezza. Preghiamo.</w:t>
      </w:r>
    </w:p>
    <w:p>
      <w:pPr>
        <w:pStyle w:val="Normal.0"/>
        <w:spacing w:line="276" w:lineRule="auto"/>
        <w:ind w:left="340" w:firstLine="0"/>
        <w:jc w:val="both"/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In questa Giornata Mondiale della Pace, preghiamo per i popoli di tutto il mondo: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della pandemia di questi anni, che ci ha ricordato che nessuno si salva da solo, ci renda premurosi per i nostri fratelli e desiderosi di percorsi di pace</w:t>
      </w:r>
      <w:r>
        <w:rPr>
          <w:rtl w:val="0"/>
          <w:lang w:val="it-IT"/>
        </w:rPr>
        <w:t>. Preghiamo.</w:t>
      </w:r>
    </w:p>
    <w:p>
      <w:pPr>
        <w:pStyle w:val="List Paragraph"/>
        <w:spacing w:after="0" w:line="276" w:lineRule="auto"/>
        <w:ind w:left="340" w:firstLine="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Per quanti entrano nel nuovo anno portandosi dietro tribolazioni e lutti: la benedizione del Signore li accompagni e li conforti, nella speranza che viene dalla presenza del Signore</w:t>
      </w:r>
      <w:r>
        <w:rPr>
          <w:rtl w:val="0"/>
          <w:lang w:val="it-IT"/>
        </w:rPr>
        <w:t>. Preghiamo.</w:t>
      </w:r>
    </w:p>
    <w:p>
      <w:pPr>
        <w:pStyle w:val="Normal.0"/>
        <w:spacing w:line="276" w:lineRule="auto"/>
        <w:ind w:left="340" w:firstLine="0"/>
        <w:jc w:val="both"/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Per le nostre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parrocchiali e per tutti noi qui presenti: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che inizia sia vissuto come tempo di grazia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adesione serena e operosa alla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Dio. Preghiamo.</w:t>
      </w:r>
    </w:p>
    <w:p>
      <w:pPr>
        <w:pStyle w:val="Normal.0"/>
        <w:spacing w:line="276" w:lineRule="auto"/>
        <w:ind w:left="340" w:firstLine="0"/>
        <w:jc w:val="both"/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Per tutti noi: il Signore raccolga il nostro sincero ringraziamento per ogni suo dono, goduto nel tempo della nostra vita e ci insegni ancora quanto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buono, giusto, doveroso e fonte di salvezza essere grati alla sua misericordia.</w:t>
      </w:r>
      <w:r>
        <w:rPr>
          <w:rtl w:val="0"/>
          <w:lang w:val="it-IT"/>
        </w:rPr>
        <w:t xml:space="preserve"> Preghiamo.</w:t>
      </w:r>
    </w:p>
    <w:p>
      <w:pPr>
        <w:pStyle w:val="Normal.0"/>
        <w:spacing w:line="276" w:lineRule="auto"/>
        <w:ind w:left="227" w:firstLine="0"/>
      </w:pPr>
    </w:p>
    <w:p>
      <w:pPr>
        <w:pStyle w:val="Normal.0"/>
        <w:spacing w:line="276" w:lineRule="auto"/>
        <w:jc w:val="both"/>
      </w:pPr>
      <w:r>
        <w:rPr>
          <w:rtl w:val="0"/>
          <w:lang w:val="it-IT"/>
        </w:rPr>
        <w:t>O Dio, principio e fine di tutte le cose, accogli dalle mani di Maria le preghiere fiduciose del tuo popolo: donaci di crescere, con la forza del tuo Spirito, fino alla pienezza della vita in Cristo. Egli vive e regna nei secoli dei secoli.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left" w:pos="735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5"/>
        </w:tabs>
        <w:ind w:left="1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5"/>
        </w:tabs>
        <w:ind w:left="17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5"/>
        </w:tabs>
        <w:ind w:left="24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5"/>
        </w:tabs>
        <w:ind w:left="3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5"/>
        </w:tabs>
        <w:ind w:left="39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5"/>
        </w:tabs>
        <w:ind w:left="4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5"/>
        </w:tabs>
        <w:ind w:left="5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5"/>
        </w:tabs>
        <w:ind w:left="608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