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604540"/>
          <w:spacing w:val="0"/>
          <w14:textFill>
            <w14:solidFill>
              <w14:srgbClr w14:val="60454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604540"/>
          <w:spacing w:val="0"/>
          <w:rtl w:val="0"/>
          <w:lang w:val="it-IT"/>
          <w14:textFill>
            <w14:solidFill>
              <w14:srgbClr w14:val="604540"/>
            </w14:solidFill>
          </w14:textFill>
        </w:rPr>
        <w:t>DOMENICA XXXII ANNO C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604540"/>
          <w:spacing w:val="0"/>
          <w14:textFill>
            <w14:solidFill>
              <w14:srgbClr w14:val="60454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604540"/>
          <w:spacing w:val="0"/>
          <w:rtl w:val="0"/>
          <w:lang w:val="it-IT"/>
          <w14:textFill>
            <w14:solidFill>
              <w14:srgbClr w14:val="604540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a3f39"/>
          <w:spacing w:val="0"/>
          <w:sz w:val="18"/>
          <w:szCs w:val="18"/>
          <w:rtl w:val="0"/>
          <w:lang w:val="it-IT"/>
          <w14:textFill>
            <w14:solidFill>
              <w14:srgbClr w14:val="5B3F3A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5a3f39"/>
          <w:spacing w:val="0"/>
          <w:sz w:val="18"/>
          <w:szCs w:val="18"/>
          <w:rtl w:val="0"/>
          <w14:textFill>
            <w14:solidFill>
              <w14:srgbClr w14:val="5B3F3A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a3f39"/>
          <w:spacing w:val="0"/>
          <w:sz w:val="18"/>
          <w:szCs w:val="18"/>
          <w:rtl w:val="0"/>
          <w:lang w:val="it-IT"/>
          <w14:textFill>
            <w14:solidFill>
              <w14:srgbClr w14:val="5B3F3A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Al Padre celeste, che ha risuscitato suo Figlio e ha aperto a noi la speranza della vita eterna, rivolgiamo le nostre preghiere con piena fiducia.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outline w:val="0"/>
          <w:color w:val="000000"/>
          <w:spacing w:val="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a3f3a"/>
          <w:spacing w:val="0"/>
          <w:sz w:val="18"/>
          <w:szCs w:val="18"/>
          <w:rtl w:val="0"/>
          <w:lang w:val="it-IT"/>
          <w14:textFill>
            <w14:solidFill>
              <w14:srgbClr w14:val="5B3F3B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a3f3a"/>
          <w:spacing w:val="0"/>
          <w:sz w:val="18"/>
          <w:szCs w:val="18"/>
          <w:rtl w:val="0"/>
          <w14:textFill>
            <w14:solidFill>
              <w14:srgbClr w14:val="5B3F3B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venir Heavy" w:hAnsi="Avenir Heavy"/>
          <w:spacing w:val="0"/>
          <w:rtl w:val="0"/>
          <w:lang w:val="it-IT"/>
        </w:rPr>
        <w:t>Ascoltaci, Signore</w:t>
      </w:r>
      <w:r>
        <w:rPr>
          <w:rFonts w:ascii="Avenir Heavy" w:hAnsi="Avenir Heavy"/>
          <w:spacing w:val="0"/>
          <w:rtl w:val="0"/>
        </w:rPr>
        <w:t>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a3f3a"/>
          <w:spacing w:val="0"/>
          <w:sz w:val="18"/>
          <w:szCs w:val="18"/>
          <w:rtl w:val="0"/>
          <w:lang w:val="it-IT"/>
          <w14:textFill>
            <w14:solidFill>
              <w14:srgbClr w14:val="5B3F3B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a3f3a"/>
          <w:spacing w:val="0"/>
          <w:sz w:val="18"/>
          <w:szCs w:val="18"/>
          <w:rtl w:val="0"/>
          <w14:textFill>
            <w14:solidFill>
              <w14:srgbClr w14:val="5B3F3B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la santa Chiesa: il legame di fede che unisce tutti i suoi figli con il Padre celeste, si rafforzi sempre di pi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>in tutti i discepoli per il loro cammino di santit</w:t>
      </w:r>
      <w:r>
        <w:rPr>
          <w:spacing w:val="0"/>
          <w:rtl w:val="0"/>
          <w:lang w:val="it-IT"/>
        </w:rPr>
        <w:t>à</w:t>
      </w:r>
      <w:r>
        <w:rPr>
          <w:spacing w:val="0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a3f3a"/>
          <w:spacing w:val="0"/>
          <w:sz w:val="18"/>
          <w:szCs w:val="18"/>
          <w:rtl w:val="0"/>
          <w:lang w:val="it-IT"/>
          <w14:textFill>
            <w14:solidFill>
              <w14:srgbClr w14:val="5B3F3B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a3f3a"/>
          <w:spacing w:val="0"/>
          <w:sz w:val="18"/>
          <w:szCs w:val="18"/>
          <w:rtl w:val="0"/>
          <w14:textFill>
            <w14:solidFill>
              <w14:srgbClr w14:val="5B3F3B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la pace in Ucraina e ovunque si combatte nel mondo: la morte inflitta con tanta leggerezza a persone inermi e innocenti non ci lasci indifferenti, ma ci incoraggi alla preghiera incessante, al sacrificio, all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azione per la pace.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a3f3a"/>
          <w:spacing w:val="0"/>
          <w:sz w:val="18"/>
          <w:szCs w:val="18"/>
          <w:rtl w:val="0"/>
          <w:lang w:val="it-IT"/>
          <w14:textFill>
            <w14:solidFill>
              <w14:srgbClr w14:val="5B3F3B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a3f3a"/>
          <w:spacing w:val="0"/>
          <w:sz w:val="18"/>
          <w:szCs w:val="18"/>
          <w:rtl w:val="0"/>
          <w14:textFill>
            <w14:solidFill>
              <w14:srgbClr w14:val="5B3F3B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coloro che in questi giorni di novembre visiteranno i cimiteri per esprimere la preghiera e il ricordo dei propri cari: la speranza cristiana pervada di conforto e di sollievo quanti piangono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assenza delle persone amate.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a3f3a"/>
          <w:spacing w:val="0"/>
          <w:sz w:val="18"/>
          <w:szCs w:val="18"/>
          <w:rtl w:val="0"/>
          <w:lang w:val="it-IT"/>
          <w14:textFill>
            <w14:solidFill>
              <w14:srgbClr w14:val="5B3F3B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a3f3a"/>
          <w:spacing w:val="0"/>
          <w:sz w:val="18"/>
          <w:szCs w:val="18"/>
          <w:rtl w:val="0"/>
          <w14:textFill>
            <w14:solidFill>
              <w14:srgbClr w14:val="5B3F3B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gli organismi internazionali che si prefiggono di promuovere la salvaguardia del creato: trovino il coraggio di scelte ambiziosi e sostenibili per contrastare il cambiamento climatico e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accoglienza nelle diverse agende nazionali.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a3f3a"/>
          <w:spacing w:val="0"/>
          <w:sz w:val="18"/>
          <w:szCs w:val="18"/>
          <w:rtl w:val="0"/>
          <w:lang w:val="it-IT"/>
          <w14:textFill>
            <w14:solidFill>
              <w14:srgbClr w14:val="5B3F3B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a3f3a"/>
          <w:spacing w:val="0"/>
          <w:sz w:val="18"/>
          <w:szCs w:val="18"/>
          <w:rtl w:val="0"/>
          <w14:textFill>
            <w14:solidFill>
              <w14:srgbClr w14:val="5B3F3B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la vita eterna dei nostri cari defunti: il Dio della vita, che li conosce e non desidera che alcuno vada perduto, li chiami a s</w:t>
      </w:r>
      <w:r>
        <w:rPr>
          <w:spacing w:val="0"/>
          <w:rtl w:val="0"/>
          <w:lang w:val="it-IT"/>
        </w:rPr>
        <w:t>é</w:t>
      </w:r>
      <w:r>
        <w:rPr>
          <w:spacing w:val="0"/>
          <w:rtl w:val="0"/>
          <w:lang w:val="it-IT"/>
        </w:rPr>
        <w:t>, nell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abbraccio di Abramo, Isacco e Giacobbe.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a3f39"/>
          <w:spacing w:val="0"/>
          <w:sz w:val="18"/>
          <w:szCs w:val="18"/>
          <w:rtl w:val="0"/>
          <w:lang w:val="it-IT"/>
          <w14:textFill>
            <w14:solidFill>
              <w14:srgbClr w14:val="5B3F3A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5a3f39"/>
          <w:spacing w:val="0"/>
          <w:sz w:val="18"/>
          <w:szCs w:val="18"/>
          <w:rtl w:val="0"/>
          <w14:textFill>
            <w14:solidFill>
              <w14:srgbClr w14:val="5B3F3A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a3f39"/>
          <w:spacing w:val="0"/>
          <w:sz w:val="18"/>
          <w:szCs w:val="18"/>
          <w:rtl w:val="0"/>
          <w:lang w:val="it-IT"/>
          <w14:textFill>
            <w14:solidFill>
              <w14:srgbClr w14:val="5B3F3A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Ascolta con benevolenza, Padre santo, le preghiere di questi tuoi figli e concedi che, alla loro sete di vita e di grazia, corrisponda con abbondanza la tua misericordia.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a3f3a"/>
          <w:spacing w:val="0"/>
          <w:sz w:val="18"/>
          <w:szCs w:val="18"/>
          <w:rtl w:val="0"/>
          <w:lang w:val="it-IT"/>
          <w14:textFill>
            <w14:solidFill>
              <w14:srgbClr w14:val="5B3F3B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a3f3a"/>
          <w:spacing w:val="0"/>
          <w:sz w:val="18"/>
          <w:szCs w:val="18"/>
          <w:rtl w:val="0"/>
          <w14:textFill>
            <w14:solidFill>
              <w14:srgbClr w14:val="5B3F3B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venir Heavy" w:hAnsi="Avenir Heavy"/>
          <w:spacing w:val="0"/>
          <w:rtl w:val="0"/>
          <w:lang w:val="it-IT"/>
        </w:rPr>
        <w:t>A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