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c6e64"/>
          <w:sz w:val="28"/>
          <w:szCs w:val="28"/>
          <w14:textFill>
            <w14:solidFill>
              <w14:srgbClr w14:val="AD6E65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c6e64"/>
          <w:sz w:val="28"/>
          <w:szCs w:val="28"/>
          <w:rtl w:val="0"/>
          <w:lang w:val="it-IT"/>
          <w14:textFill>
            <w14:solidFill>
              <w14:srgbClr w14:val="AD6E65"/>
            </w14:solidFill>
          </w14:textFill>
        </w:rPr>
        <w:t>DOMENICA IV DI AVVENTO.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c6e64"/>
          <w:sz w:val="28"/>
          <w:szCs w:val="28"/>
          <w14:textFill>
            <w14:solidFill>
              <w14:srgbClr w14:val="AD6E65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c6e64"/>
          <w:sz w:val="28"/>
          <w:szCs w:val="28"/>
          <w14:textFill>
            <w14:solidFill>
              <w14:srgbClr w14:val="AD6E65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c6e64"/>
          <w:sz w:val="28"/>
          <w:szCs w:val="28"/>
          <w:rtl w:val="0"/>
          <w:lang w:val="it-IT"/>
          <w14:textFill>
            <w14:solidFill>
              <w14:srgbClr w14:val="AD6E65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216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b6f65"/>
          <w:spacing w:val="-5"/>
          <w:sz w:val="24"/>
          <w:szCs w:val="24"/>
          <w:rtl w:val="0"/>
          <w:lang w:val="it-IT"/>
          <w14:textFill>
            <w14:solidFill>
              <w14:srgbClr w14:val="AC6F66"/>
            </w14:solidFill>
          </w14:textFill>
        </w:rPr>
        <w:t>Guida:</w:t>
      </w:r>
      <w:r>
        <w:rPr>
          <w:spacing w:val="-5"/>
          <w:sz w:val="28"/>
          <w:szCs w:val="28"/>
          <w:rtl w:val="0"/>
          <w:lang w:val="it-IT"/>
        </w:rPr>
        <w:t xml:space="preserve"> Attendiamo con tutta la Chiesa che il Signore Ges</w:t>
      </w:r>
      <w:r>
        <w:rPr>
          <w:spacing w:val="-5"/>
          <w:sz w:val="28"/>
          <w:szCs w:val="28"/>
          <w:rtl w:val="0"/>
          <w:lang w:val="it-IT"/>
        </w:rPr>
        <w:t>ù</w:t>
      </w:r>
      <w:r>
        <w:rPr>
          <w:spacing w:val="-5"/>
          <w:sz w:val="28"/>
          <w:szCs w:val="28"/>
          <w:rtl w:val="0"/>
          <w:lang w:val="it-IT"/>
        </w:rPr>
        <w:t>, nato da Maria, e che realizzi il suo Regno. Diciamo insieme: Venga il tuo Regno, Signore.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b6f65"/>
          <w:spacing w:val="-5"/>
          <w:sz w:val="24"/>
          <w:szCs w:val="24"/>
          <w:rtl w:val="0"/>
          <w:lang w:val="it-IT"/>
          <w14:textFill>
            <w14:solidFill>
              <w14:srgbClr w14:val="AC6F66"/>
            </w14:solidFill>
          </w14:textFill>
        </w:rPr>
        <w:t>Tutti: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Venga il tuo Regno, Signore.</w:t>
      </w:r>
    </w:p>
    <w:p>
      <w:pPr>
        <w:pStyle w:val="Corpo"/>
        <w:numPr>
          <w:ilvl w:val="0"/>
          <w:numId w:val="2"/>
        </w:numPr>
        <w:spacing w:after="20" w:line="216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la santa Chiesa di Dio: il Signore la benedica e la incoraggi, lui che la costituisce misteriosa presenza del suo Regno nel mondo. Preghiamo.</w:t>
      </w:r>
    </w:p>
    <w:p>
      <w:pPr>
        <w:pStyle w:val="Corpo"/>
        <w:numPr>
          <w:ilvl w:val="0"/>
          <w:numId w:val="2"/>
        </w:numPr>
        <w:spacing w:after="20" w:line="216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il cammino sinodale della Chiesa italiana e della nostra Chiesa bolognese. I cantieri di Betania che ci chiamano a costruire la nostra vita ecclesiale ci trovino solleciti e generosi. Preghiamo.</w:t>
      </w:r>
    </w:p>
    <w:p>
      <w:pPr>
        <w:pStyle w:val="Corpo"/>
        <w:numPr>
          <w:ilvl w:val="0"/>
          <w:numId w:val="2"/>
        </w:numPr>
        <w:spacing w:after="20" w:line="216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azione di custodia del Creato e di promozione di nuovi stili di vita affidata a tutta al Chiesa, perch</w:t>
      </w:r>
      <w:r>
        <w:rPr>
          <w:spacing w:val="-5"/>
          <w:sz w:val="28"/>
          <w:szCs w:val="28"/>
          <w:rtl w:val="0"/>
          <w:lang w:val="it-IT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questa testimonianza del Regno di Dio cresca nella consapevolezza e nella pratica di tutti. Preghiamo.</w:t>
      </w:r>
    </w:p>
    <w:p>
      <w:pPr>
        <w:pStyle w:val="Corpo"/>
        <w:numPr>
          <w:ilvl w:val="0"/>
          <w:numId w:val="2"/>
        </w:numPr>
        <w:spacing w:after="20" w:line="216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le coppie che faticano ad avere figli: la loro sofferenza non avvilisca la loro vita familiare e il Signore voglia benedire la loro attesa. Preghiamo.</w:t>
      </w:r>
    </w:p>
    <w:p>
      <w:pPr>
        <w:pStyle w:val="Corpo"/>
        <w:numPr>
          <w:ilvl w:val="0"/>
          <w:numId w:val="2"/>
        </w:numPr>
        <w:spacing w:after="20" w:line="216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la pace in Ucraina e ovunque nel mondo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umanit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soffre per la guerra: Il Signore benedica gli sforzi sinceri per la cessazione dei conflitti e coroni con il successo i tentativi di riconciliazione e di pace. Preghiamo.</w:t>
      </w:r>
    </w:p>
    <w:p>
      <w:pPr>
        <w:pStyle w:val="Corpo"/>
        <w:numPr>
          <w:ilvl w:val="0"/>
          <w:numId w:val="2"/>
        </w:numPr>
        <w:spacing w:after="20" w:line="216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i nostri cari defunti: la vita eterna nella quale hanno creduto e sperato si spalanchi loro con la beatitudine promessa ai fedeli.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ac6e64"/>
          <w:spacing w:val="-9"/>
          <w:sz w:val="24"/>
          <w:szCs w:val="24"/>
          <w:u w:color="333333"/>
          <w:shd w:val="clear" w:color="auto" w:fill="ffffff"/>
          <w14:textFill>
            <w14:solidFill>
              <w14:srgbClr w14:val="AD6E65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c6e64"/>
          <w:spacing w:val="-9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AD6E65"/>
            </w14:solidFill>
          </w14:textFill>
        </w:rPr>
        <w:t>Si consiglia di formulare anche altre intenzioni di preghiera che pi</w:t>
      </w:r>
      <w:r>
        <w:rPr>
          <w:rFonts w:ascii="Avenir Next Condensed Regular" w:hAnsi="Avenir Next Condensed Regular" w:hint="default"/>
          <w:i w:val="1"/>
          <w:iCs w:val="1"/>
          <w:outline w:val="0"/>
          <w:color w:val="ac6e64"/>
          <w:spacing w:val="-9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AD6E65"/>
            </w14:solidFill>
          </w14:textFill>
        </w:rPr>
        <w:t xml:space="preserve">ù </w:t>
      </w:r>
      <w:r>
        <w:rPr>
          <w:rFonts w:ascii="Avenir Next Condensed Regular" w:hAnsi="Avenir Next Condensed Regular"/>
          <w:i w:val="1"/>
          <w:iCs w:val="1"/>
          <w:outline w:val="0"/>
          <w:color w:val="ac6e64"/>
          <w:spacing w:val="-9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AD6E65"/>
            </w14:solidFill>
          </w14:textFill>
        </w:rPr>
        <w:t>premono alla famiglia.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216" w:lineRule="auto"/>
        <w:rPr>
          <w:spacing w:val="-5"/>
          <w:sz w:val="28"/>
          <w:szCs w:val="28"/>
          <w:u w:color="333333"/>
          <w:shd w:val="clear" w:color="auto" w:fill="ffffff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b6f65"/>
          <w:spacing w:val="-5"/>
          <w:sz w:val="24"/>
          <w:szCs w:val="24"/>
          <w:rtl w:val="0"/>
          <w:lang w:val="it-IT"/>
          <w14:textFill>
            <w14:solidFill>
              <w14:srgbClr w14:val="AC6F66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>Esaudisci, Signore, le nostre preghiere e apri il nostro cuore all</w:t>
      </w:r>
      <w:r>
        <w:rPr>
          <w:spacing w:val="-5"/>
          <w:sz w:val="28"/>
          <w:szCs w:val="28"/>
          <w:rtl w:val="1"/>
        </w:rPr>
        <w:t>’</w:t>
      </w:r>
      <w:r>
        <w:rPr>
          <w:spacing w:val="-5"/>
          <w:sz w:val="28"/>
          <w:szCs w:val="28"/>
          <w:rtl w:val="0"/>
          <w:lang w:val="it-IT"/>
        </w:rPr>
        <w:t>accoglienza della tua venuta tra noi. Tu che vivi e regni nei secoli dei secoli.</w:t>
      </w:r>
      <w:r>
        <w:rPr>
          <w:spacing w:val="-5"/>
          <w:sz w:val="28"/>
          <w:szCs w:val="28"/>
          <w:rtl w:val="0"/>
          <w:lang w:val="it-IT"/>
        </w:rPr>
        <w:t xml:space="preserve"> 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68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ac6e64"/>
          <w:spacing w:val="-5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AD6E65"/>
            </w14:solidFill>
          </w14:textFill>
        </w:rPr>
        <w:t xml:space="preserve">Tutti: </w:t>
      </w:r>
      <w:r>
        <w:rPr>
          <w:rFonts w:ascii="Avenir Heavy" w:hAnsi="Avenir Heavy"/>
          <w:spacing w:val="-5"/>
          <w:sz w:val="28"/>
          <w:szCs w:val="28"/>
          <w:u w:color="333333"/>
          <w:shd w:val="clear" w:color="auto" w:fill="ffffff"/>
          <w:rtl w:val="0"/>
          <w:lang w:val="it-IT"/>
        </w:rPr>
        <w:t>Amen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pyright"/>
  </w:abstractNum>
  <w:abstractNum w:abstractNumId="1">
    <w:multiLevelType w:val="hybridMultilevel"/>
    <w:styleLink w:val="Copyright"/>
    <w:lvl w:ilvl="0">
      <w:start w:val="1"/>
      <w:numFmt w:val="decimal"/>
      <w:suff w:val="tab"/>
      <w:lvlText w:val="%1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11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72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306" w:hanging="1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902" w:hanging="1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4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092" w:hanging="1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670" w:hanging="2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5282" w:hanging="2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Copyright">
    <w:name w:val="Copyrigh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