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Avenir Heavy" w:hAnsi="Avenir Heavy"/>
          <w:smallCaps w:val="1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>DOMENICA III DI QUARESIMA, ANNO A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Avenir Heavy" w:hAnsi="Avenir Heavy"/>
          <w:smallCaps w:val="1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>Preghiera dei fedeli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</w:pPr>
      <w:r>
        <w:rPr>
          <w:rFonts w:ascii="Avenir Next Condensed Regular" w:hAnsi="Avenir Next Condensed Regular"/>
          <w:i w:val="1"/>
          <w:iCs w:val="1"/>
          <w:outline w:val="0"/>
          <w:color w:val="ed220b"/>
          <w:sz w:val="18"/>
          <w:szCs w:val="18"/>
          <w:rtl w:val="0"/>
          <w:lang w:val="it-IT"/>
          <w14:textFill>
            <w14:solidFill>
              <w14:srgbClr w14:val="EE220C"/>
            </w14:solidFill>
          </w14:textFill>
        </w:rPr>
        <w:t>Guida:</w:t>
      </w:r>
      <w:r>
        <w:rPr>
          <w:rtl w:val="0"/>
          <w:lang w:val="it-IT"/>
        </w:rPr>
        <w:t xml:space="preserve"> Il desiderio di Ges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 xml:space="preserve">svela il desiderio di Dio che cerca adoratori autentici e sinceri. Desiderosi di corrispondere a questa ricerca di Dio, esprimiamo la confidenza che nutriamo nella sua misericordia. </w:t>
      </w:r>
      <w:r>
        <w:rPr>
          <w:rFonts w:ascii="Avenir Heavy" w:hAnsi="Avenir Heavy"/>
          <w:rtl w:val="0"/>
          <w:lang w:val="it-IT"/>
        </w:rPr>
        <w:t>Ascoltaci, Signore.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</w:pPr>
      <w:r>
        <w:rPr>
          <w:rFonts w:ascii="Avenir Next Condensed Regular" w:hAnsi="Avenir Next Condensed Regular"/>
          <w:i w:val="1"/>
          <w:iCs w:val="1"/>
          <w:outline w:val="0"/>
          <w:color w:val="ed220b"/>
          <w:sz w:val="18"/>
          <w:szCs w:val="18"/>
          <w:rtl w:val="0"/>
          <w:lang w:val="it-IT"/>
          <w14:textFill>
            <w14:solidFill>
              <w14:srgbClr w14:val="EE220C"/>
            </w14:solidFill>
          </w14:textFill>
        </w:rPr>
        <w:t>Lettore: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</w:pPr>
      <w:r>
        <w:rPr>
          <w:rtl w:val="0"/>
          <w:lang w:val="it-IT"/>
        </w:rPr>
        <w:t>Per la Santa Chiesa di Dio: annunci il Vangelo del suo Sposo e Signore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umanit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intera e plachi cos</w:t>
      </w:r>
      <w:r>
        <w:rPr>
          <w:rtl w:val="0"/>
          <w:lang w:val="it-IT"/>
        </w:rPr>
        <w:t xml:space="preserve">ì </w:t>
      </w:r>
      <w:r>
        <w:rPr>
          <w:rtl w:val="0"/>
          <w:lang w:val="it-IT"/>
        </w:rPr>
        <w:t>la sete di vita e di misericordia che arde nel cuore di tutti. Preghiamo.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</w:pPr>
      <w:r>
        <w:rPr>
          <w:rtl w:val="0"/>
          <w:lang w:val="it-IT"/>
        </w:rPr>
        <w:t>Per la pace nei luoghi di conflitto: i violenti estinguano la loro sete di potere e di vendetta, la grazia del Signore incoraggi alla ricerca della riconciliazione e della pace, vero sollievo per tutti. Preghiamo.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</w:pPr>
      <w:r>
        <w:rPr>
          <w:rtl w:val="0"/>
          <w:lang w:val="it-IT"/>
        </w:rPr>
        <w:t xml:space="preserve">Per le popolazioni che subiscono cataclismi e trasformazioni climatiche rovinose: il desiderio di pace e di bellezza per il nostro pianeta animi tutti alla ricostruzione, alla comprensione e </w:t>
      </w:r>
      <w:r>
        <w:rPr>
          <w:rtl w:val="0"/>
          <w:lang w:val="it-IT"/>
        </w:rPr>
        <w:t>alla ricerca di soluzioni</w:t>
      </w:r>
      <w:r>
        <w:rPr>
          <w:rtl w:val="0"/>
          <w:lang w:val="it-IT"/>
        </w:rPr>
        <w:t>. Preghiamo.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</w:pPr>
      <w:r>
        <w:rPr>
          <w:rtl w:val="0"/>
          <w:lang w:val="it-IT"/>
        </w:rPr>
        <w:t>Per coloro i catecumeni: la loro sete di vita e di gioia si plachi nell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esperienza di fede e la loro esperienza riaccenda in tutti il desiderio di Dio. Preghiamo.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</w:pPr>
      <w:r>
        <w:rPr>
          <w:rtl w:val="0"/>
          <w:lang w:val="it-IT"/>
        </w:rPr>
        <w:t>Per la solidariet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tra la nostra Chiesa bolognese e quella tanzana di Iringa: le collaborazioni di questi decenni fioriscano in una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matura forza evangelizzatrice e manifestazione della comunione ecclesiale. Preghiamo.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</w:pPr>
      <w:r>
        <w:rPr>
          <w:rFonts w:ascii="Avenir Next Condensed Regular" w:hAnsi="Avenir Next Condensed Regular"/>
          <w:i w:val="1"/>
          <w:iCs w:val="1"/>
          <w:outline w:val="0"/>
          <w:color w:val="ed220b"/>
          <w:sz w:val="18"/>
          <w:szCs w:val="18"/>
          <w:rtl w:val="0"/>
          <w:lang w:val="it-IT"/>
          <w14:textFill>
            <w14:solidFill>
              <w14:srgbClr w14:val="EE220C"/>
            </w14:solidFill>
          </w14:textFill>
        </w:rPr>
        <w:t xml:space="preserve">Guida: </w:t>
      </w:r>
      <w:r>
        <w:rPr>
          <w:rtl w:val="0"/>
          <w:lang w:val="it-IT"/>
        </w:rPr>
        <w:t>Dio Padre, adorato da tutte le tue creature, accogli la venerazione di questo tuo popolo e concedi con abbondanza la tua grazia, perch</w:t>
      </w:r>
      <w:r>
        <w:rPr>
          <w:rtl w:val="0"/>
          <w:lang w:val="it-IT"/>
        </w:rPr>
        <w:t xml:space="preserve">é </w:t>
      </w:r>
      <w:r>
        <w:rPr>
          <w:rtl w:val="0"/>
          <w:lang w:val="it-IT"/>
        </w:rPr>
        <w:t>sazi la sua sete di vita e di beatitudine. Per Cristo nostro Signore. Amen.</w:t>
      </w:r>
    </w:p>
    <w:sectPr>
      <w:headerReference w:type="default" r:id="rId4"/>
      <w:footerReference w:type="default" r:id="rId5"/>
      <w:pgSz w:w="11900" w:h="16840" w:orient="portrait"/>
      <w:pgMar w:top="567" w:right="567" w:bottom="567" w:left="567" w:header="709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Book Oblique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  <w:font w:name="Avenir Next Condensed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venir Book Oblique" w:cs="Arial Unicode MS" w:hAnsi="Avenir Book Obliq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Modulo vuoto">
    <w:name w:val="Modulo vuoto"/>
    <w:next w:val="Modulo vuo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Avenir Book"/>
        <a:ea typeface="Avenir Book"/>
        <a:cs typeface="Avenir Book"/>
      </a:majorFont>
      <a:minorFont>
        <a:latin typeface="Avenir Book"/>
        <a:ea typeface="Avenir Book"/>
        <a:cs typeface="Avenir Book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