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DOMENICA III di PASQUA.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Unanimi nella fede e nell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amore, guardiamo Ges</w:t>
      </w:r>
      <w:r>
        <w:rPr>
          <w:sz w:val="28"/>
          <w:szCs w:val="28"/>
          <w:rtl w:val="0"/>
          <w:lang w:val="it-IT"/>
        </w:rPr>
        <w:t>ù</w:t>
      </w:r>
      <w:r>
        <w:rPr>
          <w:sz w:val="28"/>
          <w:szCs w:val="28"/>
          <w:rtl w:val="0"/>
          <w:lang w:val="it-IT"/>
        </w:rPr>
        <w:t xml:space="preserve">, che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presente qui tra noi con la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 xml:space="preserve">ua </w:t>
      </w:r>
      <w:r>
        <w:rPr>
          <w:sz w:val="28"/>
          <w:szCs w:val="28"/>
          <w:rtl w:val="0"/>
          <w:lang w:val="it-IT"/>
        </w:rPr>
        <w:t>p</w:t>
      </w:r>
      <w:r>
        <w:rPr>
          <w:sz w:val="28"/>
          <w:szCs w:val="28"/>
          <w:rtl w:val="0"/>
          <w:lang w:val="it-IT"/>
        </w:rPr>
        <w:t xml:space="preserve">arola e il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 xml:space="preserve">uo </w:t>
      </w:r>
      <w:r>
        <w:rPr>
          <w:sz w:val="28"/>
          <w:szCs w:val="28"/>
          <w:rtl w:val="0"/>
          <w:lang w:val="it-IT"/>
        </w:rPr>
        <w:t>c</w:t>
      </w:r>
      <w:r>
        <w:rPr>
          <w:sz w:val="28"/>
          <w:szCs w:val="28"/>
          <w:rtl w:val="0"/>
          <w:lang w:val="it-IT"/>
        </w:rPr>
        <w:t>orpo e, affidandoci a Lui, invochiamo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o: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63f27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63f27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Concedi alla tua Chiesa, o Signore, di esserti fedele affinch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, nell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obbedienza fedele al tuo comandamento dell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amore, annunci al mondo che la vita ha sconfitto la morte e predichi a tutti i popoli la conversione e il perdono dei peccati.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Libera la nostra umanit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>dall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odio e da tutte le guerre, conseguenze dell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umano egoismo, e sostieni il coraggio di tutti gli artigiani di pace.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T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  <w:lang w:val="it-IT"/>
        </w:rPr>
        <w:t>affidiamo</w:t>
      </w:r>
      <w:r>
        <w:rPr>
          <w:sz w:val="28"/>
          <w:szCs w:val="28"/>
          <w:rtl w:val="0"/>
          <w:lang w:val="pt-PT"/>
        </w:rPr>
        <w:t>, o Signore,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il mondo della scuola e della cultura, affinch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>si rinnovi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impegno per 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>educazione delle nuove generazioni</w:t>
      </w:r>
      <w:r>
        <w:rPr>
          <w:sz w:val="28"/>
          <w:szCs w:val="28"/>
          <w:rtl w:val="0"/>
          <w:lang w:val="it-IT"/>
        </w:rPr>
        <w:t xml:space="preserve"> e non manchi il frutto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impegno profuso in questo anno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La sofferenza di tanti fratelli, </w:t>
      </w:r>
      <w:r>
        <w:rPr>
          <w:sz w:val="28"/>
          <w:szCs w:val="28"/>
          <w:rtl w:val="0"/>
          <w:lang w:val="it-IT"/>
        </w:rPr>
        <w:t>che sono nella prova per la salute, per la povert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emarginazione</w:t>
      </w:r>
      <w:r>
        <w:rPr>
          <w:sz w:val="28"/>
          <w:szCs w:val="28"/>
          <w:rtl w:val="0"/>
          <w:lang w:val="it-IT"/>
        </w:rPr>
        <w:t>, non impedisca di riconoscere la tua presenza di salvezza: Ges</w:t>
      </w:r>
      <w:r>
        <w:rPr>
          <w:sz w:val="28"/>
          <w:szCs w:val="28"/>
          <w:rtl w:val="0"/>
          <w:lang w:val="it-IT"/>
        </w:rPr>
        <w:t>ù</w:t>
      </w:r>
      <w:r>
        <w:rPr>
          <w:sz w:val="28"/>
          <w:szCs w:val="28"/>
          <w:rtl w:val="0"/>
          <w:lang w:val="it-IT"/>
        </w:rPr>
        <w:t>, la tua Pasqua rechi a tutti fortezza, fiducia e guarigione.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-2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pacing w:val="-2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Lettore: </w:t>
      </w:r>
      <w:r>
        <w:rPr>
          <w:spacing w:val="-2"/>
          <w:sz w:val="28"/>
          <w:szCs w:val="28"/>
          <w:rtl w:val="0"/>
          <w:lang w:val="it-IT"/>
        </w:rPr>
        <w:t xml:space="preserve">La luce del tuo </w:t>
      </w:r>
      <w:r>
        <w:rPr>
          <w:spacing w:val="-2"/>
          <w:sz w:val="28"/>
          <w:szCs w:val="28"/>
          <w:rtl w:val="0"/>
          <w:lang w:val="it-IT"/>
        </w:rPr>
        <w:t>v</w:t>
      </w:r>
      <w:r>
        <w:rPr>
          <w:spacing w:val="-2"/>
          <w:sz w:val="28"/>
          <w:szCs w:val="28"/>
          <w:rtl w:val="0"/>
          <w:lang w:val="it-IT"/>
        </w:rPr>
        <w:t>olto risplenda, Signore, e faccia ardere il cuore di chi ha smarrito il senso dell</w:t>
      </w:r>
      <w:r>
        <w:rPr>
          <w:spacing w:val="-2"/>
          <w:sz w:val="28"/>
          <w:szCs w:val="28"/>
          <w:rtl w:val="1"/>
        </w:rPr>
        <w:t>’</w:t>
      </w:r>
      <w:r>
        <w:rPr>
          <w:spacing w:val="-2"/>
          <w:sz w:val="28"/>
          <w:szCs w:val="28"/>
          <w:rtl w:val="0"/>
          <w:lang w:val="it-IT"/>
        </w:rPr>
        <w:t xml:space="preserve">esistenza e di chi </w:t>
      </w:r>
      <w:r>
        <w:rPr>
          <w:spacing w:val="-2"/>
          <w:sz w:val="28"/>
          <w:szCs w:val="28"/>
          <w:rtl w:val="0"/>
          <w:lang w:val="it-IT"/>
        </w:rPr>
        <w:t xml:space="preserve">è </w:t>
      </w:r>
      <w:r>
        <w:rPr>
          <w:spacing w:val="-2"/>
          <w:sz w:val="28"/>
          <w:szCs w:val="28"/>
          <w:rtl w:val="0"/>
          <w:lang w:val="it-IT"/>
        </w:rPr>
        <w:t>vicino all</w:t>
      </w:r>
      <w:r>
        <w:rPr>
          <w:spacing w:val="-2"/>
          <w:sz w:val="28"/>
          <w:szCs w:val="28"/>
          <w:rtl w:val="1"/>
        </w:rPr>
        <w:t>’</w:t>
      </w:r>
      <w:r>
        <w:rPr>
          <w:spacing w:val="-2"/>
          <w:sz w:val="28"/>
          <w:szCs w:val="28"/>
          <w:rtl w:val="0"/>
          <w:lang w:val="it-IT"/>
        </w:rPr>
        <w:t>incontro con Te.</w:t>
      </w:r>
      <w:r>
        <w:rPr>
          <w:spacing w:val="-2"/>
          <w:sz w:val="28"/>
          <w:szCs w:val="28"/>
          <w:rtl w:val="0"/>
          <w:lang w:val="it-IT"/>
        </w:rPr>
        <w:t xml:space="preserve"> </w:t>
      </w:r>
      <w:r>
        <w:rPr>
          <w:spacing w:val="-2"/>
          <w:sz w:val="28"/>
          <w:szCs w:val="28"/>
          <w:rtl w:val="0"/>
          <w:lang w:val="it-IT"/>
        </w:rPr>
        <w:t>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8"/>
          <w:szCs w:val="28"/>
          <w:rtl w:val="0"/>
          <w:lang w:val="it-IT"/>
          <w14:textFill>
            <w14:solidFill>
              <w14:srgbClr w14:val="463F27"/>
            </w14:solidFill>
          </w14:textFill>
        </w:rPr>
        <w:t xml:space="preserve">Guida: </w:t>
      </w:r>
      <w:r>
        <w:rPr>
          <w:sz w:val="28"/>
          <w:szCs w:val="28"/>
          <w:rtl w:val="0"/>
          <w:lang w:val="de-DE"/>
        </w:rPr>
        <w:t>Signore Ges</w:t>
      </w:r>
      <w:r>
        <w:rPr>
          <w:sz w:val="28"/>
          <w:szCs w:val="28"/>
          <w:rtl w:val="0"/>
          <w:lang w:val="it-IT"/>
        </w:rPr>
        <w:t>ù</w:t>
      </w:r>
      <w:r>
        <w:rPr>
          <w:sz w:val="28"/>
          <w:szCs w:val="28"/>
          <w:rtl w:val="0"/>
          <w:lang w:val="it-IT"/>
        </w:rPr>
        <w:t>, sostieni la nostra speranza e aiutaci a camminare sempre nella letizia della tua presenza. Tu che vivi e regni nei secoli dei secoli.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63f27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63f27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</w:rPr>
        <w:t>A</w:t>
      </w:r>
      <w:r>
        <w:rPr>
          <w:rFonts w:ascii="Avenir Heavy" w:hAnsi="Avenir Heavy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