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6e64"/>
          <w:sz w:val="28"/>
          <w:szCs w:val="28"/>
          <w:rtl w:val="0"/>
          <w:lang w:val="it-IT"/>
          <w14:textFill>
            <w14:solidFill>
              <w14:srgbClr w14:val="AD6E65"/>
            </w14:solidFill>
          </w14:textFill>
        </w:rPr>
        <w:t>SANTA FAMIGLIA: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smallCaps w:val="1"/>
          <w:outline w:val="0"/>
          <w:color w:val="ac6e64"/>
          <w:sz w:val="28"/>
          <w:szCs w:val="28"/>
          <w14:textFill>
            <w14:solidFill>
              <w14:srgbClr w14:val="AD6E65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6e64"/>
          <w:sz w:val="28"/>
          <w:szCs w:val="28"/>
          <w:rtl w:val="0"/>
          <w:lang w:val="it-IT"/>
          <w14:textFill>
            <w14:solidFill>
              <w14:srgbClr w14:val="AD6E65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b6f65"/>
          <w:spacing w:val="-5"/>
          <w:sz w:val="28"/>
          <w:szCs w:val="28"/>
          <w:rtl w:val="0"/>
          <w:lang w:val="it-IT"/>
          <w14:textFill>
            <w14:solidFill>
              <w14:srgbClr w14:val="AC6F66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Rivolgiamo la nostra preghiera al Signore, certi di poter scorgere le tracce del </w:t>
      </w:r>
      <w:r>
        <w:rPr>
          <w:spacing w:val="-5"/>
          <w:sz w:val="28"/>
          <w:szCs w:val="28"/>
          <w:rtl w:val="0"/>
          <w:lang w:val="it-IT"/>
        </w:rPr>
        <w:t>s</w:t>
      </w:r>
      <w:r>
        <w:rPr>
          <w:spacing w:val="-5"/>
          <w:sz w:val="28"/>
          <w:szCs w:val="28"/>
          <w:rtl w:val="0"/>
          <w:lang w:val="it-IT"/>
        </w:rPr>
        <w:t>uo mistero di amore dentro le nostre famiglie. Diciamo insieme: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6f65"/>
          <w:spacing w:val="-5"/>
          <w:sz w:val="28"/>
          <w:szCs w:val="28"/>
          <w:rtl w:val="0"/>
          <w:lang w:val="it-IT"/>
          <w14:textFill>
            <w14:solidFill>
              <w14:srgbClr w14:val="AC6F66"/>
            </w14:solidFill>
          </w14:textFill>
        </w:rPr>
        <w:t>Tutti: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 Ascoltaci, Signore!</w:t>
      </w:r>
    </w:p>
    <w:p>
      <w:pPr>
        <w:pStyle w:val="Corpo"/>
        <w:numPr>
          <w:ilvl w:val="0"/>
          <w:numId w:val="2"/>
        </w:numPr>
        <w:spacing w:after="20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rtl w:val="0"/>
        </w:rPr>
        <w:t>P</w:t>
      </w:r>
      <w:r>
        <w:rPr>
          <w:spacing w:val="-5"/>
          <w:sz w:val="28"/>
          <w:szCs w:val="28"/>
          <w:rtl w:val="0"/>
          <w:lang w:val="it-IT"/>
        </w:rPr>
        <w:t xml:space="preserve">er la Chiesa: </w:t>
      </w:r>
      <w:r>
        <w:rPr>
          <w:spacing w:val="-5"/>
          <w:sz w:val="28"/>
          <w:szCs w:val="28"/>
          <w:rtl w:val="0"/>
          <w:lang w:val="it-IT"/>
        </w:rPr>
        <w:t xml:space="preserve">la fiamma dello Spirito Santo illumini il </w:t>
      </w:r>
      <w:r>
        <w:rPr>
          <w:spacing w:val="-5"/>
          <w:sz w:val="28"/>
          <w:szCs w:val="28"/>
          <w:rtl w:val="0"/>
          <w:lang w:val="it-IT"/>
        </w:rPr>
        <w:t xml:space="preserve">suo </w:t>
      </w:r>
      <w:r>
        <w:rPr>
          <w:spacing w:val="-5"/>
          <w:sz w:val="28"/>
          <w:szCs w:val="28"/>
          <w:rtl w:val="0"/>
          <w:lang w:val="it-IT"/>
        </w:rPr>
        <w:t xml:space="preserve">cammino </w:t>
      </w:r>
      <w:r>
        <w:rPr>
          <w:spacing w:val="-5"/>
          <w:sz w:val="28"/>
          <w:szCs w:val="28"/>
          <w:rtl w:val="0"/>
          <w:lang w:val="it-IT"/>
        </w:rPr>
        <w:t>e la qualifichi come</w:t>
      </w:r>
      <w:r>
        <w:rPr>
          <w:spacing w:val="-5"/>
          <w:sz w:val="28"/>
          <w:szCs w:val="28"/>
          <w:rtl w:val="0"/>
          <w:lang w:val="it-IT"/>
        </w:rPr>
        <w:t xml:space="preserve"> famiglia di Dio pellegrina nel mondo. Preghiamo.</w:t>
      </w:r>
    </w:p>
    <w:p>
      <w:pPr>
        <w:pStyle w:val="Corpo"/>
        <w:numPr>
          <w:ilvl w:val="0"/>
          <w:numId w:val="2"/>
        </w:numPr>
        <w:spacing w:after="20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pace: il</w:t>
      </w:r>
      <w:r>
        <w:rPr>
          <w:spacing w:val="-5"/>
          <w:sz w:val="28"/>
          <w:szCs w:val="28"/>
          <w:rtl w:val="0"/>
          <w:lang w:val="it-IT"/>
        </w:rPr>
        <w:t xml:space="preserve"> Signore</w:t>
      </w:r>
      <w:r>
        <w:rPr>
          <w:spacing w:val="-5"/>
          <w:sz w:val="28"/>
          <w:szCs w:val="28"/>
          <w:rtl w:val="0"/>
          <w:lang w:val="it-IT"/>
        </w:rPr>
        <w:t xml:space="preserve"> doni </w:t>
      </w:r>
      <w:r>
        <w:rPr>
          <w:spacing w:val="-5"/>
          <w:sz w:val="28"/>
          <w:szCs w:val="28"/>
          <w:rtl w:val="0"/>
          <w:lang w:val="it-IT"/>
        </w:rPr>
        <w:t>al mondo intero e ad ogni famiglia</w:t>
      </w:r>
      <w:r>
        <w:rPr>
          <w:spacing w:val="-5"/>
          <w:sz w:val="28"/>
          <w:szCs w:val="28"/>
          <w:rtl w:val="0"/>
          <w:lang w:val="it-IT"/>
        </w:rPr>
        <w:t xml:space="preserve"> la sua pace e conceda ai</w:t>
      </w:r>
      <w:r>
        <w:rPr>
          <w:spacing w:val="-5"/>
          <w:sz w:val="28"/>
          <w:szCs w:val="28"/>
          <w:rtl w:val="0"/>
          <w:lang w:val="it-IT"/>
        </w:rPr>
        <w:t xml:space="preserve"> governanti </w:t>
      </w:r>
      <w:r>
        <w:rPr>
          <w:spacing w:val="-5"/>
          <w:sz w:val="28"/>
          <w:szCs w:val="28"/>
          <w:rtl w:val="0"/>
          <w:lang w:val="it-IT"/>
        </w:rPr>
        <w:t>la sapienza di sostenere percorsi di riconciliazione e di pace verso i pi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tribolati</w:t>
      </w:r>
      <w:r>
        <w:rPr>
          <w:spacing w:val="-5"/>
          <w:sz w:val="28"/>
          <w:szCs w:val="28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after="20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i giovani: il Signore conceda loro</w:t>
      </w:r>
      <w:r>
        <w:rPr>
          <w:spacing w:val="-5"/>
          <w:sz w:val="28"/>
          <w:szCs w:val="28"/>
          <w:rtl w:val="0"/>
          <w:lang w:val="it-IT"/>
        </w:rPr>
        <w:t xml:space="preserve"> di riscoprire la bellezza del Matrimonio, la gioia di accogliere il frutto dei figli e di trasmettere loro la fede. Preghiamo.</w:t>
      </w:r>
    </w:p>
    <w:p>
      <w:pPr>
        <w:pStyle w:val="Corpo"/>
        <w:numPr>
          <w:ilvl w:val="0"/>
          <w:numId w:val="2"/>
        </w:numPr>
        <w:spacing w:after="20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le famiglie che sono in difficolt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economica e sociale, per quelle ferite nei rapporti e segnate dalla malattia: le affidiamo tutte al Signore per intercessione di Maria e di Giuseppe, perch</w:t>
      </w:r>
      <w:r>
        <w:rPr>
          <w:spacing w:val="-5"/>
          <w:sz w:val="28"/>
          <w:szCs w:val="28"/>
          <w:rtl w:val="0"/>
          <w:lang w:val="it-IT"/>
        </w:rPr>
        <w:t xml:space="preserve">é </w:t>
      </w:r>
      <w:r>
        <w:rPr>
          <w:spacing w:val="-5"/>
          <w:sz w:val="28"/>
          <w:szCs w:val="28"/>
          <w:rtl w:val="0"/>
          <w:lang w:val="it-IT"/>
        </w:rPr>
        <w:t>godano delle grazie riservate alla solo originaria espressione umana. Preghiamo.</w:t>
      </w:r>
    </w:p>
    <w:p>
      <w:pPr>
        <w:pStyle w:val="Corpo"/>
        <w:numPr>
          <w:ilvl w:val="0"/>
          <w:numId w:val="2"/>
        </w:numPr>
        <w:spacing w:after="20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i nostri cari defunti: la misericordia divina vinca la divisione della morte e li raduni alla comunione piena con Dio e con i fratelli nel Regno dei cieli.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c6e64"/>
          <w:spacing w:val="-11"/>
          <w:sz w:val="28"/>
          <w:szCs w:val="28"/>
          <w14:textFill>
            <w14:solidFill>
              <w14:srgbClr w14:val="AD6E65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c6e64"/>
          <w:spacing w:val="-11"/>
          <w:sz w:val="28"/>
          <w:szCs w:val="28"/>
          <w:u w:color="333333"/>
          <w:shd w:val="clear" w:color="auto" w:fill="ffffff"/>
          <w14:textFill>
            <w14:solidFill>
              <w14:srgbClr w14:val="AD6E65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/>
      </w:pPr>
      <w:r>
        <w:rPr>
          <w:rFonts w:ascii="Avenir Next Condensed Regular" w:hAnsi="Avenir Next Condensed Regular"/>
          <w:i w:val="1"/>
          <w:iCs w:val="1"/>
          <w:outline w:val="0"/>
          <w:color w:val="ab6f65"/>
          <w:spacing w:val="-5"/>
          <w:sz w:val="28"/>
          <w:szCs w:val="28"/>
          <w:rtl w:val="0"/>
          <w:lang w:val="it-IT"/>
          <w14:textFill>
            <w14:solidFill>
              <w14:srgbClr w14:val="AC6F66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Le nostre preghiere, ascolta con benevolenza, Signore e nella tua misericordia esaudiscile.</w:t>
      </w:r>
      <w:r>
        <w:rPr>
          <w:spacing w:val="-5"/>
          <w:sz w:val="28"/>
          <w:szCs w:val="28"/>
          <w:rtl w:val="0"/>
          <w:lang w:val="it-IT"/>
        </w:rPr>
        <w:t xml:space="preserve"> Per Cristo nostro Signore.</w:t>
      </w:r>
      <w:r>
        <w:rPr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6f65"/>
          <w:spacing w:val="-5"/>
          <w:sz w:val="28"/>
          <w:szCs w:val="28"/>
          <w:rtl w:val="0"/>
          <w:lang w:val="it-IT"/>
          <w14:textFill>
            <w14:solidFill>
              <w14:srgbClr w14:val="AC6F66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pyright"/>
  </w:abstractNum>
  <w:abstractNum w:abstractNumId="1">
    <w:multiLevelType w:val="hybridMultilevel"/>
    <w:styleLink w:val="Copyright"/>
    <w:lvl w:ilvl="0">
      <w:start w:val="1"/>
      <w:numFmt w:val="decimal"/>
      <w:suff w:val="tab"/>
      <w:lvlText w:val="%1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11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72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306" w:hanging="1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902" w:hanging="1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4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092" w:hanging="1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67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282" w:hanging="2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Copyright">
    <w:name w:val="Copyrigh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