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PREGHIERA DEI FEDELI PER LA X DOMENICA DELL</w:t>
      </w:r>
      <w:r>
        <w:rPr>
          <w:rtl w:val="0"/>
        </w:rPr>
        <w:t>’</w:t>
      </w:r>
      <w:r>
        <w:rPr>
          <w:rtl w:val="0"/>
        </w:rPr>
        <w:t>ANNO B 2024</w:t>
      </w:r>
    </w:p>
    <w:p>
      <w:pPr>
        <w:pStyle w:val="Corpo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it-IT"/>
        </w:rPr>
        <w:t>Per la Chiesa</w:t>
      </w:r>
    </w:p>
    <w:p>
      <w:pPr>
        <w:pStyle w:val="Citazione"/>
        <w:bidi w:val="0"/>
      </w:pPr>
      <w:r>
        <w:rPr>
          <w:rtl w:val="0"/>
        </w:rPr>
        <w:t>Preghiamo il Padre celeste perch</w:t>
      </w:r>
      <w:r>
        <w:rPr>
          <w:rtl w:val="0"/>
        </w:rPr>
        <w:t xml:space="preserve">é </w:t>
      </w:r>
      <w:r>
        <w:rPr>
          <w:rtl w:val="0"/>
        </w:rPr>
        <w:t>tutti i cristiani vivano in comunione con tutta la Chiesa, riconoscendo in Cristo l</w:t>
      </w:r>
      <w:r>
        <w:rPr>
          <w:rtl w:val="0"/>
        </w:rPr>
        <w:t>’</w:t>
      </w:r>
      <w:r>
        <w:rPr>
          <w:rtl w:val="0"/>
        </w:rPr>
        <w:t>unico vero bene. Preghiamo.</w:t>
      </w:r>
    </w:p>
    <w:p>
      <w:pPr>
        <w:pStyle w:val="Citazione"/>
        <w:bidi w:val="0"/>
      </w:pPr>
    </w:p>
    <w:p>
      <w:pPr>
        <w:pStyle w:val="Citazione"/>
        <w:bidi w:val="0"/>
      </w:pPr>
      <w:r>
        <w:rPr>
          <w:rtl w:val="0"/>
        </w:rPr>
        <w:t>Perch</w:t>
      </w:r>
      <w:r>
        <w:rPr>
          <w:rtl w:val="0"/>
        </w:rPr>
        <w:t xml:space="preserve">é </w:t>
      </w:r>
      <w:r>
        <w:rPr>
          <w:rtl w:val="0"/>
        </w:rPr>
        <w:t xml:space="preserve">la Chiesa ci insegni a fissare lo sguardo sulle cose invisibili e a considerare le tribolazioni del tempo presente come leggero e momentaneo peso. Preghiamo. </w:t>
      </w:r>
    </w:p>
    <w:p>
      <w:pPr>
        <w:pStyle w:val="Citazione"/>
        <w:bidi w:val="0"/>
      </w:pPr>
    </w:p>
    <w:p>
      <w:pPr>
        <w:pStyle w:val="Citazione"/>
        <w:bidi w:val="0"/>
      </w:pPr>
      <w:r>
        <w:rPr>
          <w:rtl w:val="0"/>
        </w:rPr>
        <w:t>Preghiamo per il prossimo Giubileo. Con l</w:t>
      </w:r>
      <w:r>
        <w:rPr>
          <w:rtl w:val="0"/>
        </w:rPr>
        <w:t>’</w:t>
      </w:r>
      <w:r>
        <w:rPr>
          <w:rtl w:val="0"/>
        </w:rPr>
        <w:t>intercessione di tutti si prepari un tempo di conversione per quanti si sono allontanati dal Signore e pensano di avere smarrito la via di Dio. Preghiamo.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it-IT"/>
        </w:rPr>
        <w:t>Per noi discepoli</w:t>
      </w:r>
    </w:p>
    <w:p>
      <w:pPr>
        <w:pStyle w:val="Citazione"/>
        <w:bidi w:val="0"/>
      </w:pPr>
      <w:r>
        <w:rPr>
          <w:rtl w:val="0"/>
        </w:rPr>
        <w:t>Perch</w:t>
      </w:r>
      <w:r>
        <w:rPr>
          <w:rtl w:val="0"/>
        </w:rPr>
        <w:t xml:space="preserve">é </w:t>
      </w:r>
      <w:r>
        <w:rPr>
          <w:rtl w:val="0"/>
        </w:rPr>
        <w:t>il Signore ci preservi dal peccato contro lo Spirito Santo, facendoci riconoscere che in Cristo Ges</w:t>
      </w:r>
      <w:r>
        <w:rPr>
          <w:rtl w:val="0"/>
        </w:rPr>
        <w:t xml:space="preserve">ù </w:t>
      </w:r>
      <w:r>
        <w:rPr>
          <w:rtl w:val="0"/>
        </w:rPr>
        <w:t>agisce per noi la potenza benevola di Dio e incoraggiandoci a seguirlo con piena fede. Preghiamo.</w:t>
      </w:r>
    </w:p>
    <w:p>
      <w:pPr>
        <w:pStyle w:val="Citazione"/>
        <w:bidi w:val="0"/>
      </w:pPr>
    </w:p>
    <w:p>
      <w:pPr>
        <w:pStyle w:val="Citazione"/>
        <w:bidi w:val="0"/>
      </w:pPr>
      <w:r>
        <w:rPr>
          <w:rtl w:val="0"/>
        </w:rPr>
        <w:t>Perch</w:t>
      </w:r>
      <w:r>
        <w:rPr>
          <w:rtl w:val="0"/>
        </w:rPr>
        <w:t xml:space="preserve">é </w:t>
      </w:r>
      <w:r>
        <w:rPr>
          <w:rtl w:val="0"/>
        </w:rPr>
        <w:t>facciamo la volont</w:t>
      </w:r>
      <w:r>
        <w:rPr>
          <w:rtl w:val="0"/>
        </w:rPr>
        <w:t xml:space="preserve">à </w:t>
      </w:r>
      <w:r>
        <w:rPr>
          <w:rtl w:val="0"/>
        </w:rPr>
        <w:t>di Dio e godiamo della familiarit</w:t>
      </w:r>
      <w:r>
        <w:rPr>
          <w:rtl w:val="0"/>
        </w:rPr>
        <w:t xml:space="preserve">à </w:t>
      </w:r>
      <w:r>
        <w:rPr>
          <w:rtl w:val="0"/>
        </w:rPr>
        <w:t>con lui, come fratelli, sorelle e madri.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it-IT"/>
        </w:rPr>
        <w:t>Per il mondo contemporaneo</w:t>
      </w:r>
    </w:p>
    <w:p>
      <w:pPr>
        <w:pStyle w:val="Citazione"/>
        <w:bidi w:val="0"/>
      </w:pPr>
      <w:r>
        <w:rPr>
          <w:rtl w:val="0"/>
        </w:rPr>
        <w:t>Per gli operatori di pace, medici e volontari che sono nei teatri di guerra intenti a salvare vite. La loro testimonianza di compassione senza confine faccia breccia nel cuore di chi ancora coltiva risentimenti e violenze. Preghiamo.</w:t>
      </w:r>
    </w:p>
    <w:p>
      <w:pPr>
        <w:pStyle w:val="Citazione"/>
        <w:bidi w:val="0"/>
      </w:pPr>
    </w:p>
    <w:p>
      <w:pPr>
        <w:pStyle w:val="Citazione"/>
        <w:bidi w:val="0"/>
      </w:pPr>
      <w:r>
        <w:rPr>
          <w:rtl w:val="0"/>
        </w:rPr>
        <w:t>Perch</w:t>
      </w:r>
      <w:r>
        <w:rPr>
          <w:rtl w:val="0"/>
        </w:rPr>
        <w:t xml:space="preserve">é </w:t>
      </w:r>
      <w:r>
        <w:rPr>
          <w:rtl w:val="0"/>
        </w:rPr>
        <w:t>il prossimo parlamento europeo che siamo chiamati a rinnovare diventi strumento di pace per il mondo contemporaneo. Preghiamo.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itazi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