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Cammino sull’Esequie fatto nelle Comunità dell’Unità Pastorale di Castenaso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Alcune riflessioni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Laudato sii mi Signore per sorella morte corporale, ma non permettere che la “seconda morte” distrugga la fede, la speranza, l’amore dalla mia vita!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 morte compie e consegna tutta intera la vita, è un momento solenne, il momento più grande della vita, il momento in cui viene offerta di nuovo e totalmente la vita, il momento in cui risplende nella sua interezza la vita e il mistero che l’ha avvolta!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 morte ci raggiunge con diverse modalità: tragedia, condanna da una malattia inesorabile, declino e spegnimento graduale…. Tanti gli approcci a tale evento, spesso ci lascia attoniti, a volte con sensi di colpa, a volte ci riconsegna la preziosità di quella vita suscitando gratitudine….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Raccogliendo le diverse storie di vita, offrendo la disponibilità di un incontro che permetta la confidenza e la ripresa del cammino della vita di chi è defunto, escono sentimenti che cerchiamo di rivivere nella Celebrazione, soprattutto la gratitudine e la commozione!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L’incontro precedente con i parenti e la Celebrazione successiva, aiuta a vivere questi passaggi: dalla solitudine alla comunione, dall’estraneità alla familiarità.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C’è quindi un cammino di avvicinamento, non  vogliamo parlare astrattamente di chi è morto e ci ha lasciato, ma accoglierlo nelle nostre vite, per cui le persone che partecipano sono invitate a superare l’imbarazzo e la frantumazione per sentirsi popolo e comunità.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 saluto e la memoria di chi è morto non riguarda solo chi lo conosce personalmente, ma ogni vita e ogni morte riguarda l’intero popolo e l’intera storia degli uomini.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Ogni morte ci lascia tanto: memorie, esempi, bisogno di riconciliazione, eredità, unicità e preziosità., incompiutezze...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Nella Celebrazione si tenta di fare  emergere che la morte non è solo una condanna, non è una maledizione, ma è il momento in cui si evidenzia con totalità il nostro essere Figli e siamo raccolti dalle mani del Padre: “Donna ecco tuo figlio” “Figlio ecco tua madre” “Oggi sarai con me in paradiso”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 cura della scelta della Parola da proporre per la Liturgia e il commento successivo aiuta a passare da parole ripetitive come “condoglianze”, ad una parola profetica che aiuti a rileggere nel bene quella vita e che riconsegni una speranza e una luce di eternità.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L’esperienza della morte ci fa percepire la fine, la Celebrazione ed il piccolo rapporto creato apre al “ricominciare”: l’acqua e l’incenso attestano che un germe di vita continuerà a germogliare perché quella vita è abitata da Dio, e la Comunità celebrante, non abbandona ma continua nell’anno la custodia di quella memoria e la preghiera nella Comunione dei Santi.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LibreOffice/7.4.7.2$MacOSX_AARCH64 LibreOffice_project/723314e595e8007d3cf785c16538505a1c878ca5</Application>
  <AppVersion>15.0000</AppVersion>
  <Pages>1</Pages>
  <Words>432</Words>
  <Characters>2278</Characters>
  <CharactersWithSpaces>2699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2024-11-21T16:36:45Z</dcterms:created>
  <dc:creator/>
  <dc:description/>
  <dc:language>it-IT</dc:language>
  <cp:lastModifiedBy/>
  <dcterms:modified xsi:type="dcterms:W3CDTF">2024-11-21T17:19:23Z</dcterms:modified>
  <cp:revision>2</cp:revision>
  <dc:subject/>
  <dc:title/>
</cp:coreProperties>
</file>